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6E2" w:rsidRDefault="002E16E2" w:rsidP="002E16E2">
      <w:pPr>
        <w:pStyle w:val="Heading1"/>
        <w:spacing w:before="0" w:beforeAutospacing="0"/>
        <w:rPr>
          <w:rFonts w:eastAsiaTheme="minorHAnsi"/>
        </w:rPr>
      </w:pPr>
      <w:r>
        <w:rPr>
          <w:rFonts w:eastAsiaTheme="minorHAnsi"/>
          <w:color w:val="024443"/>
          <w:sz w:val="45"/>
          <w:szCs w:val="45"/>
        </w:rPr>
        <w:t>Amazon, Retailers Send First Class Message to Lawmakers</w:t>
      </w:r>
    </w:p>
    <w:p w:rsidR="002E16E2" w:rsidRDefault="002E16E2" w:rsidP="002E16E2">
      <w:pPr>
        <w:pStyle w:val="yiv3122790967msonormal"/>
      </w:pPr>
      <w:hyperlink r:id="rId4" w:tgtFrame="_blank" w:history="1">
        <w:r>
          <w:rPr>
            <w:rStyle w:val="Hyperlink"/>
            <w:color w:val="807A7A"/>
            <w:sz w:val="21"/>
            <w:szCs w:val="21"/>
          </w:rPr>
          <w:t>January 25, 2019 1:39 am</w:t>
        </w:r>
      </w:hyperlink>
      <w:r>
        <w:rPr>
          <w:rStyle w:val="yiv3122790967byline"/>
          <w:sz w:val="21"/>
          <w:szCs w:val="21"/>
        </w:rPr>
        <w:t> </w:t>
      </w:r>
      <w:hyperlink r:id="rId5" w:tgtFrame="_blank" w:history="1">
        <w:r>
          <w:rPr>
            <w:rStyle w:val="Hyperlink"/>
            <w:color w:val="807A7A"/>
            <w:sz w:val="21"/>
            <w:szCs w:val="21"/>
          </w:rPr>
          <w:t>Ina Steiner</w:t>
        </w:r>
      </w:hyperlink>
    </w:p>
    <w:p w:rsidR="002E16E2" w:rsidRDefault="002E16E2" w:rsidP="002E16E2">
      <w:pPr>
        <w:pStyle w:val="yiv3122790967msonormal"/>
        <w:shd w:val="clear" w:color="auto" w:fill="FFFFFF"/>
      </w:pPr>
      <w:r>
        <w:rPr>
          <w:rFonts w:ascii="Arial" w:hAnsi="Arial" w:cs="Arial"/>
          <w:noProof/>
          <w:color w:val="404040"/>
        </w:rPr>
        <w:drawing>
          <wp:inline distT="0" distB="0" distL="0" distR="0">
            <wp:extent cx="3219450" cy="2105025"/>
            <wp:effectExtent l="0" t="0" r="0" b="9525"/>
            <wp:docPr id="1" name="Picture 1" descr="Package Coalition Amazon and Retailers Send First Class Message to Lawm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3122790967Picture 3" descr="Package Coalition Amazon and Retailers Send First Class Message to Lawmaker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219450" cy="2105025"/>
                    </a:xfrm>
                    <a:prstGeom prst="rect">
                      <a:avLst/>
                    </a:prstGeom>
                    <a:noFill/>
                    <a:ln>
                      <a:noFill/>
                    </a:ln>
                  </pic:spPr>
                </pic:pic>
              </a:graphicData>
            </a:graphic>
          </wp:inline>
        </w:drawing>
      </w:r>
    </w:p>
    <w:p w:rsidR="002E16E2" w:rsidRDefault="002E16E2" w:rsidP="002E16E2">
      <w:pPr>
        <w:pStyle w:val="NormalWeb"/>
        <w:shd w:val="clear" w:color="auto" w:fill="FFFFFF"/>
        <w:spacing w:after="225" w:afterAutospacing="0"/>
      </w:pPr>
      <w:r>
        <w:rPr>
          <w:rFonts w:ascii="Arial" w:hAnsi="Arial" w:cs="Arial"/>
          <w:color w:val="404040"/>
        </w:rPr>
        <w:t>Amazon, the National Retail Federation, and other representatives from the Package Coalition were in Washington, DC on Thursday advocating the importance of keeping 6-day and rural delivery affordable through the US Postal Service.</w:t>
      </w:r>
    </w:p>
    <w:p w:rsidR="002E16E2" w:rsidRDefault="002E16E2" w:rsidP="002E16E2">
      <w:pPr>
        <w:pStyle w:val="NormalWeb"/>
        <w:shd w:val="clear" w:color="auto" w:fill="FFFFFF"/>
        <w:spacing w:after="225" w:afterAutospacing="0"/>
      </w:pPr>
      <w:r>
        <w:rPr>
          <w:rFonts w:ascii="Arial" w:hAnsi="Arial" w:cs="Arial"/>
          <w:color w:val="404040"/>
        </w:rPr>
        <w:t>“Our members who engage in ecommerce rely on affordable package delivery services, six days a week,” the NRF told Senate and House staffers during panel presentations. “If the Postal Service is forced to raise prices, it will have an outsized impact on our members and the retail economy in general.”</w:t>
      </w:r>
    </w:p>
    <w:p w:rsidR="002E16E2" w:rsidRDefault="002E16E2" w:rsidP="002E16E2">
      <w:pPr>
        <w:pStyle w:val="yiv3122790967msonormal"/>
        <w:shd w:val="clear" w:color="auto" w:fill="FFFFFF"/>
      </w:pPr>
      <w:r>
        <w:rPr>
          <w:rFonts w:ascii="Helvetica" w:hAnsi="Helvetica" w:cs="Helvetica"/>
          <w:color w:val="1C2022"/>
          <w:lang w:val="en"/>
        </w:rPr>
        <w:t> </w:t>
      </w:r>
    </w:p>
    <w:p w:rsidR="002E16E2" w:rsidRDefault="002E16E2" w:rsidP="002E16E2">
      <w:pPr>
        <w:pStyle w:val="yiv3122790967msonormal"/>
        <w:shd w:val="clear" w:color="auto" w:fill="FFFFFF"/>
        <w:spacing w:line="0" w:lineRule="auto"/>
      </w:pPr>
      <w:hyperlink r:id="rId8" w:tgtFrame="_blank" w:tooltip="Twitter Ads info and privacy" w:history="1">
        <w:r>
          <w:rPr>
            <w:rStyle w:val="yiv3122790967u-hiddenvisually"/>
            <w:rFonts w:ascii="Helvetica" w:hAnsi="Helvetica" w:cs="Helvetica"/>
            <w:color w:val="2B7BB9"/>
            <w:lang w:val="en"/>
          </w:rPr>
          <w:t>Twitter Ads info and privacy</w:t>
        </w:r>
      </w:hyperlink>
    </w:p>
    <w:p w:rsidR="002E16E2" w:rsidRDefault="002E16E2" w:rsidP="002E16E2">
      <w:pPr>
        <w:pStyle w:val="NormalWeb"/>
        <w:shd w:val="clear" w:color="auto" w:fill="FFFFFF"/>
        <w:spacing w:after="225" w:afterAutospacing="0"/>
      </w:pPr>
      <w:r>
        <w:rPr>
          <w:rFonts w:ascii="Arial" w:hAnsi="Arial" w:cs="Arial"/>
          <w:color w:val="404040"/>
        </w:rPr>
        <w:t xml:space="preserve">The Package Coalition members include such retailers as Columbia Sportswear, Zappos, QVC, and </w:t>
      </w:r>
      <w:proofErr w:type="spellStart"/>
      <w:r>
        <w:rPr>
          <w:rFonts w:ascii="Arial" w:hAnsi="Arial" w:cs="Arial"/>
          <w:color w:val="404040"/>
        </w:rPr>
        <w:t>Zulily</w:t>
      </w:r>
      <w:proofErr w:type="spellEnd"/>
      <w:r>
        <w:rPr>
          <w:rFonts w:ascii="Arial" w:hAnsi="Arial" w:cs="Arial"/>
          <w:color w:val="404040"/>
        </w:rPr>
        <w:t>.</w:t>
      </w:r>
    </w:p>
    <w:p w:rsidR="002E16E2" w:rsidRDefault="002E16E2" w:rsidP="002E16E2">
      <w:pPr>
        <w:pStyle w:val="NormalWeb"/>
        <w:shd w:val="clear" w:color="auto" w:fill="FFFFFF"/>
        <w:spacing w:after="225" w:afterAutospacing="0"/>
      </w:pPr>
      <w:r>
        <w:rPr>
          <w:rFonts w:ascii="Arial" w:hAnsi="Arial" w:cs="Arial"/>
          <w:color w:val="404040"/>
        </w:rPr>
        <w:t>The organization had invited House and Senate staffers to “Join the Package Coalition to hear directly from some of the nation’s leading retailers and learn more about the importance of preserving an affordable, reliable and profitable postal package delivery system.</w:t>
      </w:r>
    </w:p>
    <w:p w:rsidR="002E16E2" w:rsidRDefault="002E16E2" w:rsidP="002E16E2">
      <w:pPr>
        <w:pStyle w:val="NormalWeb"/>
        <w:shd w:val="clear" w:color="auto" w:fill="FFFFFF"/>
        <w:spacing w:after="225" w:afterAutospacing="0"/>
      </w:pPr>
      <w:r>
        <w:rPr>
          <w:rFonts w:ascii="Arial" w:hAnsi="Arial" w:cs="Arial"/>
          <w:color w:val="404040"/>
        </w:rPr>
        <w:t>“The United States Postal Service (USPS) is the core of our nation’s $1.4 trillion mailing industry, which employs 7.5 million Americans. Last year, the USPS delivered more than 5.7 billion packages to 157 million addresses. Package delivery is a profitable, growing industry for USPS, and serves as an economic lifeline for businesses and consumers in remote and rural areas who have no affordable alternatives.”</w:t>
      </w:r>
    </w:p>
    <w:p w:rsidR="002E16E2" w:rsidRDefault="002E16E2" w:rsidP="002E16E2">
      <w:pPr>
        <w:pStyle w:val="yiv3122790967msonormal"/>
      </w:pPr>
      <w:r>
        <w:t> </w:t>
      </w:r>
    </w:p>
    <w:p w:rsidR="002E16E2" w:rsidRDefault="002E16E2" w:rsidP="002E16E2">
      <w:pPr>
        <w:pStyle w:val="yiv3122790967msonormal"/>
      </w:pPr>
      <w:r>
        <w:lastRenderedPageBreak/>
        <w:t> </w:t>
      </w:r>
    </w:p>
    <w:p w:rsidR="002E16E2" w:rsidRDefault="002E16E2" w:rsidP="002E16E2">
      <w:pPr>
        <w:pStyle w:val="yiv3122790967msonormal"/>
      </w:pPr>
      <w:r>
        <w:t>Thank You</w:t>
      </w:r>
    </w:p>
    <w:p w:rsidR="002E16E2" w:rsidRDefault="002E16E2" w:rsidP="002E16E2">
      <w:pPr>
        <w:pStyle w:val="yiv3122790967msonormal"/>
      </w:pPr>
      <w:r>
        <w:rPr>
          <w:rFonts w:ascii="Brush Script MT" w:hAnsi="Brush Script MT"/>
        </w:rPr>
        <w:t> </w:t>
      </w:r>
    </w:p>
    <w:p w:rsidR="002E16E2" w:rsidRDefault="002E16E2" w:rsidP="002E16E2">
      <w:pPr>
        <w:pStyle w:val="yiv3122790967msonormal"/>
      </w:pPr>
      <w:r>
        <w:rPr>
          <w:rFonts w:ascii="Brush Script MT" w:hAnsi="Brush Script MT"/>
        </w:rPr>
        <w:t>Tony Dallojacono</w:t>
      </w:r>
    </w:p>
    <w:p w:rsidR="002E16E2" w:rsidRDefault="002E16E2" w:rsidP="002E16E2">
      <w:pPr>
        <w:pStyle w:val="yiv3122790967msonormal"/>
      </w:pPr>
      <w:r>
        <w:t>Tony Dallojacono</w:t>
      </w:r>
    </w:p>
    <w:p w:rsidR="002E16E2" w:rsidRDefault="002E16E2" w:rsidP="002E16E2">
      <w:pPr>
        <w:pStyle w:val="yiv3122790967msonormal"/>
      </w:pPr>
      <w:r>
        <w:t>NAPS Mideast Area VP</w:t>
      </w:r>
    </w:p>
    <w:p w:rsidR="002E16E2" w:rsidRDefault="002E16E2" w:rsidP="002E16E2">
      <w:pPr>
        <w:pStyle w:val="yiv3122790967msonormal"/>
      </w:pPr>
      <w:proofErr w:type="gramStart"/>
      <w:r>
        <w:rPr>
          <w:i/>
          <w:iCs/>
          <w:sz w:val="16"/>
          <w:szCs w:val="16"/>
        </w:rPr>
        <w:t>Work :</w:t>
      </w:r>
      <w:proofErr w:type="gramEnd"/>
      <w:r>
        <w:rPr>
          <w:i/>
          <w:iCs/>
          <w:sz w:val="16"/>
          <w:szCs w:val="16"/>
        </w:rPr>
        <w:t xml:space="preserve"> 732-363-1273</w:t>
      </w:r>
    </w:p>
    <w:p w:rsidR="002E16E2" w:rsidRDefault="002E16E2" w:rsidP="002E16E2">
      <w:pPr>
        <w:pStyle w:val="yiv3122790967msonormal"/>
      </w:pPr>
      <w:r>
        <w:rPr>
          <w:i/>
          <w:iCs/>
          <w:sz w:val="16"/>
          <w:szCs w:val="16"/>
        </w:rPr>
        <w:t>Cell: 973-986-6402</w:t>
      </w:r>
    </w:p>
    <w:p w:rsidR="00055E69" w:rsidRDefault="00055E69">
      <w:bookmarkStart w:id="0" w:name="_GoBack"/>
      <w:bookmarkEnd w:id="0"/>
    </w:p>
    <w:sectPr w:rsidR="0005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E2"/>
    <w:rsid w:val="00055E69"/>
    <w:rsid w:val="002E16E2"/>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9CA9D-C2F6-443D-8B1C-5FB4972A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E16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6E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E16E2"/>
    <w:rPr>
      <w:color w:val="0000FF"/>
      <w:u w:val="single"/>
    </w:rPr>
  </w:style>
  <w:style w:type="paragraph" w:styleId="NormalWeb">
    <w:name w:val="Normal (Web)"/>
    <w:basedOn w:val="Normal"/>
    <w:uiPriority w:val="99"/>
    <w:semiHidden/>
    <w:unhideWhenUsed/>
    <w:rsid w:val="002E16E2"/>
    <w:pPr>
      <w:spacing w:before="100" w:beforeAutospacing="1" w:after="100" w:afterAutospacing="1"/>
    </w:pPr>
    <w:rPr>
      <w:rFonts w:ascii="Times New Roman" w:hAnsi="Times New Roman" w:cs="Times New Roman"/>
      <w:sz w:val="24"/>
      <w:szCs w:val="24"/>
    </w:rPr>
  </w:style>
  <w:style w:type="paragraph" w:customStyle="1" w:styleId="yiv3122790967msonormal">
    <w:name w:val="yiv3122790967msonormal"/>
    <w:basedOn w:val="Normal"/>
    <w:uiPriority w:val="99"/>
    <w:semiHidden/>
    <w:rsid w:val="002E16E2"/>
    <w:pPr>
      <w:spacing w:before="100" w:beforeAutospacing="1" w:after="100" w:afterAutospacing="1"/>
    </w:pPr>
    <w:rPr>
      <w:rFonts w:ascii="Times New Roman" w:hAnsi="Times New Roman" w:cs="Times New Roman"/>
      <w:sz w:val="24"/>
      <w:szCs w:val="24"/>
    </w:rPr>
  </w:style>
  <w:style w:type="character" w:customStyle="1" w:styleId="yiv3122790967posted-on">
    <w:name w:val="yiv3122790967posted-on"/>
    <w:basedOn w:val="DefaultParagraphFont"/>
    <w:rsid w:val="002E16E2"/>
  </w:style>
  <w:style w:type="character" w:customStyle="1" w:styleId="yiv3122790967byline">
    <w:name w:val="yiv3122790967byline"/>
    <w:basedOn w:val="DefaultParagraphFont"/>
    <w:rsid w:val="002E16E2"/>
  </w:style>
  <w:style w:type="character" w:customStyle="1" w:styleId="yiv3122790967author">
    <w:name w:val="yiv3122790967author"/>
    <w:basedOn w:val="DefaultParagraphFont"/>
    <w:rsid w:val="002E16E2"/>
  </w:style>
  <w:style w:type="character" w:customStyle="1" w:styleId="yiv3122790967u-hiddenvisually">
    <w:name w:val="yiv3122790967u-hiddenvisually"/>
    <w:basedOn w:val="DefaultParagraphFont"/>
    <w:rsid w:val="002E1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2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twitter.com/articles/20175256" TargetMode="External"/><Relationship Id="rId3" Type="http://schemas.openxmlformats.org/officeDocument/2006/relationships/webSettings" Target="webSettings.xml"/><Relationship Id="rId7" Type="http://schemas.openxmlformats.org/officeDocument/2006/relationships/image" Target="cid:JEsSO2HlDov6Fiz67H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ecommercebytes.com/author/ina-steiner/" TargetMode="External"/><Relationship Id="rId10" Type="http://schemas.openxmlformats.org/officeDocument/2006/relationships/theme" Target="theme/theme1.xml"/><Relationship Id="rId4" Type="http://schemas.openxmlformats.org/officeDocument/2006/relationships/hyperlink" Target="https://www.ecommercebytes.com/2019/01/25/amazon-retailers-send-first-class-message-to-lawmake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2019-01-28T12:42:00Z</dcterms:created>
  <dcterms:modified xsi:type="dcterms:W3CDTF">2019-01-28T12:43:00Z</dcterms:modified>
</cp:coreProperties>
</file>