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8E" w:rsidRDefault="005E648E" w:rsidP="005E648E">
      <w:pPr>
        <w:pStyle w:val="Heading1"/>
        <w:spacing w:after="300" w:afterAutospacing="0"/>
        <w:textAlignment w:val="baseline"/>
        <w:rPr>
          <w:rFonts w:eastAsiaTheme="minorHAnsi"/>
        </w:rPr>
      </w:pPr>
      <w:r>
        <w:rPr>
          <w:rFonts w:ascii="Arial" w:eastAsiaTheme="minorHAnsi" w:hAnsi="Arial" w:cs="Arial"/>
          <w:color w:val="1F1E1E"/>
        </w:rPr>
        <w:t>Anti-Privatization Resolution Gains Majority Support in Senate</w:t>
      </w:r>
    </w:p>
    <w:p w:rsidR="005E648E" w:rsidRDefault="005E648E" w:rsidP="005E648E">
      <w:pPr>
        <w:pStyle w:val="yiv7875727609msonormal"/>
        <w:shd w:val="clear" w:color="auto" w:fill="FFFFFF"/>
        <w:textAlignment w:val="baseline"/>
      </w:pPr>
      <w:r>
        <w:rPr>
          <w:rStyle w:val="yiv7875727609nooz-datelinedatetime"/>
          <w:rFonts w:ascii="inherit" w:hAnsi="inherit"/>
          <w:i/>
          <w:iCs/>
          <w:color w:val="D01414"/>
          <w:sz w:val="20"/>
          <w:szCs w:val="20"/>
          <w:bdr w:val="none" w:sz="0" w:space="0" w:color="auto" w:frame="1"/>
        </w:rPr>
        <w:t>June 4, 2019</w:t>
      </w:r>
      <w:r>
        <w:rPr>
          <w:rStyle w:val="yiv7875727609nooz-releasedateline"/>
          <w:rFonts w:ascii="Arial" w:hAnsi="Arial" w:cs="Arial"/>
          <w:color w:val="000000"/>
          <w:bdr w:val="none" w:sz="0" w:space="0" w:color="auto" w:frame="1"/>
        </w:rPr>
        <w:t> </w:t>
      </w:r>
      <w:r>
        <w:rPr>
          <w:rStyle w:val="yiv7875727609nooz-datelineseparator"/>
          <w:rFonts w:ascii="Arial" w:hAnsi="Arial" w:cs="Arial"/>
          <w:color w:val="000000"/>
          <w:bdr w:val="none" w:sz="0" w:space="0" w:color="auto" w:frame="1"/>
        </w:rPr>
        <w:t>—</w:t>
      </w:r>
      <w:r>
        <w:rPr>
          <w:rFonts w:ascii="Arial" w:hAnsi="Arial" w:cs="Arial"/>
          <w:color w:val="000000"/>
        </w:rPr>
        <w:t> Members of the United States Senate have joined members of the House of Representatives in saying, “Don’t Sell Our Public Postal Service”. On June 4, S. Res 99, introduced by Gary Peters (D-MI), gained its 51</w:t>
      </w:r>
      <w:r>
        <w:rPr>
          <w:rFonts w:ascii="inherit" w:hAnsi="inherit"/>
          <w:color w:val="000000"/>
          <w:bdr w:val="none" w:sz="0" w:space="0" w:color="auto" w:frame="1"/>
          <w:vertAlign w:val="superscript"/>
        </w:rPr>
        <w:t>st</w:t>
      </w:r>
      <w:r>
        <w:rPr>
          <w:rFonts w:ascii="Arial" w:hAnsi="Arial" w:cs="Arial"/>
          <w:color w:val="000000"/>
        </w:rPr>
        <w:t> cosponsor. The resolution expresses the sense that Congress should take all appropriate measures to ensure that the United States Postal Service remains an independent establishment of the Federal Government and is not subject to privatization.</w:t>
      </w:r>
    </w:p>
    <w:p w:rsidR="005E648E" w:rsidRDefault="005E648E" w:rsidP="005E648E">
      <w:pPr>
        <w:pStyle w:val="NormalWeb"/>
        <w:shd w:val="clear" w:color="auto" w:fill="FFFFFF"/>
        <w:textAlignment w:val="baseline"/>
      </w:pPr>
      <w:r>
        <w:rPr>
          <w:rFonts w:ascii="inherit" w:hAnsi="inherit"/>
          <w:color w:val="000000"/>
        </w:rPr>
        <w:t>H. Res 33, the companion resolution in the House, gained majority support in April. The resolution, introduced by Rep. Stephen Lynch (D-MA-8) on Jan. 9, now has 251 co-sponsors.</w:t>
      </w:r>
    </w:p>
    <w:p w:rsidR="005E648E" w:rsidRDefault="005E648E" w:rsidP="005E648E">
      <w:pPr>
        <w:pStyle w:val="NormalWeb"/>
        <w:shd w:val="clear" w:color="auto" w:fill="FFFFFF"/>
        <w:textAlignment w:val="baseline"/>
      </w:pPr>
      <w:r>
        <w:rPr>
          <w:rFonts w:ascii="inherit" w:hAnsi="inherit"/>
          <w:color w:val="000000"/>
        </w:rPr>
        <w:t>“Postal Workers have led this fight with the support of the AFL-CIO, many labor unions and A Grand Alliance to Save Our Postal Service. We appreciate the bipartisan support Congress has given us and will work to educate even more members of Congress about this ongoing fight,” said Legislative and Political Director Judy Beard. “This sends a strong message to the Wall Streeters and the White House that the U.S. Mail Is Not For Sale.”</w:t>
      </w:r>
    </w:p>
    <w:p w:rsidR="005E648E" w:rsidRDefault="005E648E" w:rsidP="005E648E">
      <w:pPr>
        <w:pStyle w:val="NormalWeb"/>
        <w:shd w:val="clear" w:color="auto" w:fill="FFFFFF"/>
        <w:textAlignment w:val="baseline"/>
      </w:pPr>
      <w:r>
        <w:rPr>
          <w:rFonts w:ascii="inherit" w:hAnsi="inherit"/>
          <w:color w:val="000000"/>
        </w:rPr>
        <w:t>“The majority, bipartisan support for the resolutions in both houses shows just how popular the public Postal Service is, regardless of political affiliation,” said President Mark Dimondstein. “The desire to maintain universal service to everyone in the country, regardless of income or zip-code, transcends party lines.”</w:t>
      </w:r>
    </w:p>
    <w:p w:rsidR="005E648E" w:rsidRDefault="005E648E" w:rsidP="005E648E">
      <w:pPr>
        <w:pStyle w:val="NormalWeb"/>
        <w:shd w:val="clear" w:color="auto" w:fill="FFFFFF"/>
        <w:textAlignment w:val="baseline"/>
      </w:pPr>
      <w:r>
        <w:rPr>
          <w:rFonts w:ascii="inherit" w:hAnsi="inherit"/>
          <w:color w:val="000000"/>
        </w:rPr>
        <w:t>APWU members are encouraged to reach out to their representatives to speak to them about the value of public, universal postal services, and ask them to become a co-sponsor; or thank them for their support, if they have already signed on to their respective resolution. To connect to your member’s office, call </w:t>
      </w:r>
      <w:r>
        <w:rPr>
          <w:rStyle w:val="Strong"/>
          <w:rFonts w:ascii="inherit" w:hAnsi="inherit"/>
          <w:color w:val="000000"/>
          <w:bdr w:val="none" w:sz="0" w:space="0" w:color="auto" w:frame="1"/>
        </w:rPr>
        <w:t>844-402-1001</w:t>
      </w:r>
      <w:r>
        <w:rPr>
          <w:rFonts w:ascii="inherit" w:hAnsi="inherit"/>
          <w:color w:val="000000"/>
        </w:rPr>
        <w:t>.</w:t>
      </w:r>
    </w:p>
    <w:p w:rsidR="005E648E" w:rsidRDefault="005E648E" w:rsidP="005E648E">
      <w:pPr>
        <w:pStyle w:val="NormalWeb"/>
        <w:shd w:val="clear" w:color="auto" w:fill="FFFFFF"/>
        <w:textAlignment w:val="baseline"/>
      </w:pPr>
      <w:r>
        <w:rPr>
          <w:rFonts w:ascii="inherit" w:hAnsi="inherit"/>
          <w:color w:val="000000"/>
        </w:rPr>
        <w:t>For more updates on the fight against the White House’s plan to privatize the Postal Service, visit </w:t>
      </w:r>
      <w:r>
        <w:rPr>
          <w:rFonts w:ascii="inherit" w:hAnsi="inherit"/>
          <w:b/>
          <w:bCs/>
          <w:color w:val="005A8C"/>
          <w:bdr w:val="none" w:sz="0" w:space="0" w:color="auto" w:frame="1"/>
        </w:rPr>
        <w:t>usmailnotforsale.org</w:t>
      </w:r>
      <w:r>
        <w:rPr>
          <w:rFonts w:ascii="inherit" w:hAnsi="inherit"/>
          <w:color w:val="000000"/>
        </w:rPr>
        <w:t>.</w:t>
      </w:r>
    </w:p>
    <w:p w:rsidR="000D33E4" w:rsidRDefault="000D33E4">
      <w:bookmarkStart w:id="0" w:name="_GoBack"/>
      <w:bookmarkEnd w:id="0"/>
    </w:p>
    <w:sectPr w:rsidR="000D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8E"/>
    <w:rsid w:val="000D33E4"/>
    <w:rsid w:val="005E648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B5C66-2FDF-46F3-8E3E-DBE64AA2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5E64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648E"/>
    <w:pPr>
      <w:spacing w:before="100" w:beforeAutospacing="1" w:after="100" w:afterAutospacing="1"/>
    </w:pPr>
    <w:rPr>
      <w:rFonts w:ascii="Times New Roman" w:hAnsi="Times New Roman" w:cs="Times New Roman"/>
      <w:sz w:val="24"/>
      <w:szCs w:val="24"/>
    </w:rPr>
  </w:style>
  <w:style w:type="paragraph" w:customStyle="1" w:styleId="yiv7875727609msonormal">
    <w:name w:val="yiv7875727609msonormal"/>
    <w:basedOn w:val="Normal"/>
    <w:uiPriority w:val="99"/>
    <w:semiHidden/>
    <w:rsid w:val="005E648E"/>
    <w:pPr>
      <w:spacing w:before="100" w:beforeAutospacing="1" w:after="100" w:afterAutospacing="1"/>
    </w:pPr>
    <w:rPr>
      <w:rFonts w:ascii="Times New Roman" w:hAnsi="Times New Roman" w:cs="Times New Roman"/>
      <w:sz w:val="24"/>
      <w:szCs w:val="24"/>
    </w:rPr>
  </w:style>
  <w:style w:type="character" w:customStyle="1" w:styleId="yiv7875727609nooz-datelinedatetime">
    <w:name w:val="yiv7875727609nooz-datelinedatetime"/>
    <w:basedOn w:val="DefaultParagraphFont"/>
    <w:rsid w:val="005E648E"/>
  </w:style>
  <w:style w:type="character" w:customStyle="1" w:styleId="yiv7875727609nooz-releasedateline">
    <w:name w:val="yiv7875727609nooz-releasedateline"/>
    <w:basedOn w:val="DefaultParagraphFont"/>
    <w:rsid w:val="005E648E"/>
  </w:style>
  <w:style w:type="character" w:customStyle="1" w:styleId="yiv7875727609nooz-datelineseparator">
    <w:name w:val="yiv7875727609nooz-datelineseparator"/>
    <w:basedOn w:val="DefaultParagraphFont"/>
    <w:rsid w:val="005E648E"/>
  </w:style>
  <w:style w:type="character" w:styleId="Strong">
    <w:name w:val="Strong"/>
    <w:basedOn w:val="DefaultParagraphFont"/>
    <w:uiPriority w:val="22"/>
    <w:qFormat/>
    <w:rsid w:val="005E6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6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2019-06-18T15:22:00Z</dcterms:created>
  <dcterms:modified xsi:type="dcterms:W3CDTF">2019-06-18T15:22:00Z</dcterms:modified>
</cp:coreProperties>
</file>