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0F" w:rsidRDefault="001C780F" w:rsidP="001C780F">
      <w:pPr>
        <w:pStyle w:val="Heading1"/>
        <w:rPr>
          <w:rFonts w:eastAsiaTheme="minorHAnsi"/>
        </w:rPr>
      </w:pPr>
      <w:r>
        <w:rPr>
          <w:rFonts w:ascii="inherit" w:eastAsiaTheme="minorHAnsi" w:hAnsi="inherit"/>
          <w:b w:val="0"/>
          <w:bCs w:val="0"/>
        </w:rPr>
        <w:t>USPS Focuses on Increasing Cyber Workforce</w:t>
      </w:r>
    </w:p>
    <w:p w:rsidR="001C780F" w:rsidRDefault="001C780F" w:rsidP="001C780F">
      <w:pPr>
        <w:pStyle w:val="yiv2319871930msonormal"/>
        <w:shd w:val="clear" w:color="auto" w:fill="EBEBEB"/>
        <w:spacing w:line="480" w:lineRule="atLeast"/>
      </w:pPr>
      <w:r>
        <w:t>Jul 2, 2019 | 10:01 am</w:t>
      </w:r>
    </w:p>
    <w:p w:rsidR="001C780F" w:rsidRDefault="001C780F" w:rsidP="001C780F">
      <w:pPr>
        <w:pStyle w:val="NormalWeb"/>
        <w:shd w:val="clear" w:color="auto" w:fill="FFFFFF"/>
        <w:spacing w:before="0" w:beforeAutospacing="0"/>
      </w:pPr>
      <w:r>
        <w:rPr>
          <w:rFonts w:ascii="Helvetica" w:hAnsi="Helvetica" w:cs="Helvetica"/>
          <w:color w:val="373A3C"/>
        </w:rPr>
        <w:t>The United States Postal Service (USPS) Corporate Information Security Office will be adding 60 new cybersecurity </w:t>
      </w:r>
      <w:hyperlink r:id="rId4" w:tgtFrame="_blank" w:history="1">
        <w:r>
          <w:rPr>
            <w:rStyle w:val="Hyperlink"/>
            <w:rFonts w:ascii="Helvetica" w:hAnsi="Helvetica" w:cs="Helvetica"/>
            <w:color w:val="D31145"/>
          </w:rPr>
          <w:t>positions</w:t>
        </w:r>
      </w:hyperlink>
      <w:r>
        <w:rPr>
          <w:rFonts w:ascii="Helvetica" w:hAnsi="Helvetica" w:cs="Helvetica"/>
          <w:color w:val="373A3C"/>
        </w:rPr>
        <w:t> to its workforce, with some requiring security clearances.</w:t>
      </w:r>
    </w:p>
    <w:p w:rsidR="001C780F" w:rsidRDefault="001C780F" w:rsidP="001C780F">
      <w:pPr>
        <w:pStyle w:val="NormalWeb"/>
        <w:shd w:val="clear" w:color="auto" w:fill="FFFFFF"/>
        <w:spacing w:before="0" w:beforeAutospacing="0"/>
      </w:pPr>
      <w:r>
        <w:rPr>
          <w:rFonts w:ascii="Helvetica" w:hAnsi="Helvetica" w:cs="Helvetica"/>
          <w:color w:val="373A3C"/>
        </w:rPr>
        <w:t xml:space="preserve">“These new positions will allow [Corporate Information Security Office] to usher in a suite of capabilities across the organization, increasing its capacity to prevent, detect, and respond to </w:t>
      </w:r>
      <w:proofErr w:type="spellStart"/>
      <w:r>
        <w:rPr>
          <w:rFonts w:ascii="Helvetica" w:hAnsi="Helvetica" w:cs="Helvetica"/>
          <w:color w:val="373A3C"/>
        </w:rPr>
        <w:t>cyberthreats</w:t>
      </w:r>
      <w:proofErr w:type="spellEnd"/>
      <w:r>
        <w:rPr>
          <w:rFonts w:ascii="Helvetica" w:hAnsi="Helvetica" w:cs="Helvetica"/>
          <w:color w:val="373A3C"/>
        </w:rPr>
        <w:t xml:space="preserve">,” Chief Information Security Officer Greg </w:t>
      </w:r>
      <w:proofErr w:type="spellStart"/>
      <w:r>
        <w:rPr>
          <w:rFonts w:ascii="Helvetica" w:hAnsi="Helvetica" w:cs="Helvetica"/>
          <w:color w:val="373A3C"/>
        </w:rPr>
        <w:t>Crabb</w:t>
      </w:r>
      <w:proofErr w:type="spellEnd"/>
      <w:r>
        <w:rPr>
          <w:rFonts w:ascii="Helvetica" w:hAnsi="Helvetica" w:cs="Helvetica"/>
          <w:color w:val="373A3C"/>
        </w:rPr>
        <w:t xml:space="preserve"> said. He also said it would enable the development, deployment, and delivery of CyberSafe digital products and services.</w:t>
      </w:r>
    </w:p>
    <w:p w:rsidR="001C780F" w:rsidRDefault="001C780F" w:rsidP="001C780F">
      <w:pPr>
        <w:pStyle w:val="NormalWeb"/>
        <w:shd w:val="clear" w:color="auto" w:fill="FFFFFF"/>
        <w:spacing w:before="0" w:beforeAutospacing="0"/>
      </w:pPr>
      <w:r>
        <w:rPr>
          <w:rFonts w:ascii="Helvetica" w:hAnsi="Helvetica" w:cs="Helvetica"/>
          <w:color w:val="373A3C"/>
        </w:rPr>
        <w:t>USPS has a large computer network that links thousands of facilities, employees, and customers. In November 2018, a security flaw was </w:t>
      </w:r>
      <w:hyperlink r:id="rId5" w:tgtFrame="_blank" w:history="1">
        <w:r>
          <w:rPr>
            <w:rStyle w:val="Hyperlink"/>
            <w:rFonts w:ascii="Helvetica" w:hAnsi="Helvetica" w:cs="Helvetica"/>
            <w:color w:val="D31145"/>
          </w:rPr>
          <w:t>discovered</w:t>
        </w:r>
      </w:hyperlink>
      <w:r>
        <w:rPr>
          <w:rFonts w:ascii="Helvetica" w:hAnsi="Helvetica" w:cs="Helvetica"/>
          <w:color w:val="373A3C"/>
        </w:rPr>
        <w:t> in the agency’s Informed Delivery service that exposed information for 60 million usps.com account users. The USPS Office of the Inspector General has </w:t>
      </w:r>
      <w:hyperlink r:id="rId6" w:tgtFrame="_blank" w:history="1">
        <w:r>
          <w:rPr>
            <w:rStyle w:val="Hyperlink"/>
            <w:rFonts w:ascii="Helvetica" w:hAnsi="Helvetica" w:cs="Helvetica"/>
            <w:color w:val="D31145"/>
          </w:rPr>
          <w:t>included</w:t>
        </w:r>
      </w:hyperlink>
      <w:r>
        <w:rPr>
          <w:rFonts w:ascii="Helvetica" w:hAnsi="Helvetica" w:cs="Helvetica"/>
          <w:color w:val="373A3C"/>
        </w:rPr>
        <w:t> developing mission staff in a five-year strategic plan to detect and prevent fraud, waste, and abuse.</w:t>
      </w:r>
    </w:p>
    <w:p w:rsidR="001C780F" w:rsidRDefault="001C780F" w:rsidP="001C780F">
      <w:pPr>
        <w:pStyle w:val="NormalWeb"/>
        <w:shd w:val="clear" w:color="auto" w:fill="FFFFFF"/>
        <w:spacing w:before="0" w:beforeAutospacing="0"/>
      </w:pPr>
      <w:r>
        <w:rPr>
          <w:rFonts w:ascii="Helvetica" w:hAnsi="Helvetica" w:cs="Helvetica"/>
          <w:color w:val="373A3C"/>
        </w:rPr>
        <w:t>The positions will be located in Morrisville, N.C., Falls Church, Va., Eagan, Minn., and Washington.</w:t>
      </w:r>
    </w:p>
    <w:p w:rsidR="00D86396" w:rsidRDefault="00D86396">
      <w:bookmarkStart w:id="0" w:name="_GoBack"/>
      <w:bookmarkEnd w:id="0"/>
    </w:p>
    <w:sectPr w:rsidR="00D8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0F"/>
    <w:rsid w:val="001C780F"/>
    <w:rsid w:val="00D86396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A0C98-050B-4CA5-9732-39B81AC3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1C780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C78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78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319871930msonormal">
    <w:name w:val="yiv2319871930msonormal"/>
    <w:basedOn w:val="Normal"/>
    <w:uiPriority w:val="99"/>
    <w:semiHidden/>
    <w:rsid w:val="001C78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italk.com/articles/usps-oig-delivers-on-service-outage-probe-and-five-year-strategic-plan/" TargetMode="External"/><Relationship Id="rId5" Type="http://schemas.openxmlformats.org/officeDocument/2006/relationships/hyperlink" Target="https://www.meritalk.com/articles/usps-fixes-informed-delivery-security-flaw/" TargetMode="External"/><Relationship Id="rId4" Type="http://schemas.openxmlformats.org/officeDocument/2006/relationships/hyperlink" Target="https://about.usps.com/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2019-07-18T19:59:00Z</dcterms:created>
  <dcterms:modified xsi:type="dcterms:W3CDTF">2019-07-18T19:59:00Z</dcterms:modified>
</cp:coreProperties>
</file>