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D6" w:rsidRDefault="003135D6" w:rsidP="003135D6">
      <w:pPr>
        <w:pStyle w:val="yiv7841684392msonormal"/>
      </w:pPr>
      <w:r>
        <w:rPr>
          <w:rFonts w:ascii="Arial" w:hAnsi="Arial" w:cs="Arial"/>
          <w:color w:val="0060A0"/>
        </w:rPr>
        <w:t xml:space="preserve">President </w:t>
      </w:r>
      <w:proofErr w:type="spellStart"/>
      <w:r>
        <w:rPr>
          <w:rFonts w:ascii="Arial" w:hAnsi="Arial" w:cs="Arial"/>
          <w:color w:val="0060A0"/>
        </w:rPr>
        <w:t>Dimondstein</w:t>
      </w:r>
      <w:proofErr w:type="spellEnd"/>
      <w:r>
        <w:rPr>
          <w:rFonts w:ascii="Arial" w:hAnsi="Arial" w:cs="Arial"/>
          <w:color w:val="0060A0"/>
        </w:rPr>
        <w:t xml:space="preserve"> Speaks about Postal Banking on </w:t>
      </w:r>
      <w:proofErr w:type="gramStart"/>
      <w:r>
        <w:rPr>
          <w:rFonts w:ascii="Arial" w:hAnsi="Arial" w:cs="Arial"/>
          <w:color w:val="0060A0"/>
        </w:rPr>
        <w:t>The</w:t>
      </w:r>
      <w:proofErr w:type="gramEnd"/>
      <w:r>
        <w:rPr>
          <w:rFonts w:ascii="Arial" w:hAnsi="Arial" w:cs="Arial"/>
          <w:color w:val="0060A0"/>
        </w:rPr>
        <w:t xml:space="preserve"> Working Life Podcast</w:t>
      </w:r>
    </w:p>
    <w:p w:rsidR="003135D6" w:rsidRDefault="003135D6" w:rsidP="003135D6">
      <w:pPr>
        <w:pStyle w:val="Heading4"/>
        <w:spacing w:before="0" w:beforeAutospacing="0" w:line="330" w:lineRule="atLeast"/>
        <w:rPr>
          <w:rFonts w:eastAsiaTheme="minorHAnsi"/>
        </w:rPr>
      </w:pPr>
      <w:r>
        <w:rPr>
          <w:rStyle w:val="yiv7841684392date-display-single"/>
          <w:rFonts w:ascii="Arial" w:eastAsiaTheme="minorHAnsi" w:hAnsi="Arial" w:cs="Arial"/>
          <w:color w:val="9B9B9B"/>
        </w:rPr>
        <w:t>July 1, 2019</w:t>
      </w:r>
    </w:p>
    <w:p w:rsidR="003135D6" w:rsidRDefault="003135D6" w:rsidP="003135D6">
      <w:pPr>
        <w:pStyle w:val="NormalWeb"/>
        <w:spacing w:before="0" w:beforeAutospacing="0" w:after="0" w:afterAutospacing="0" w:line="450" w:lineRule="atLeast"/>
      </w:pPr>
      <w:r>
        <w:rPr>
          <w:rFonts w:ascii="Arial" w:hAnsi="Arial" w:cs="Arial"/>
          <w:color w:val="3D3D3D"/>
          <w:spacing w:val="7"/>
          <w:sz w:val="30"/>
          <w:szCs w:val="30"/>
        </w:rPr>
        <w:t xml:space="preserve">President Mark </w:t>
      </w:r>
      <w:proofErr w:type="spellStart"/>
      <w:r>
        <w:rPr>
          <w:rFonts w:ascii="Arial" w:hAnsi="Arial" w:cs="Arial"/>
          <w:color w:val="3D3D3D"/>
          <w:spacing w:val="7"/>
          <w:sz w:val="30"/>
          <w:szCs w:val="30"/>
        </w:rPr>
        <w:t>Dimondstein</w:t>
      </w:r>
      <w:proofErr w:type="spellEnd"/>
      <w:r>
        <w:rPr>
          <w:rFonts w:ascii="Arial" w:hAnsi="Arial" w:cs="Arial"/>
          <w:color w:val="3D3D3D"/>
          <w:spacing w:val="7"/>
          <w:sz w:val="30"/>
          <w:szCs w:val="30"/>
        </w:rPr>
        <w:t xml:space="preserve"> appeared on the June 26 episode of writer and labor strategist Jonathan </w:t>
      </w:r>
      <w:proofErr w:type="spellStart"/>
      <w:r>
        <w:rPr>
          <w:rFonts w:ascii="Arial" w:hAnsi="Arial" w:cs="Arial"/>
          <w:color w:val="3D3D3D"/>
          <w:spacing w:val="7"/>
          <w:sz w:val="30"/>
          <w:szCs w:val="30"/>
        </w:rPr>
        <w:t>Tasini’s</w:t>
      </w:r>
      <w:proofErr w:type="spellEnd"/>
      <w:r>
        <w:rPr>
          <w:rFonts w:ascii="Arial" w:hAnsi="Arial" w:cs="Arial"/>
          <w:color w:val="3D3D3D"/>
          <w:spacing w:val="7"/>
          <w:sz w:val="30"/>
          <w:szCs w:val="30"/>
        </w:rPr>
        <w:t> </w:t>
      </w:r>
      <w:r>
        <w:rPr>
          <w:rStyle w:val="Emphasis"/>
          <w:rFonts w:ascii="Arial" w:hAnsi="Arial" w:cs="Arial"/>
          <w:color w:val="3D3D3D"/>
          <w:spacing w:val="7"/>
          <w:sz w:val="30"/>
          <w:szCs w:val="30"/>
        </w:rPr>
        <w:t>The Working Life Podcast</w:t>
      </w:r>
      <w:r>
        <w:rPr>
          <w:rFonts w:ascii="Arial" w:hAnsi="Arial" w:cs="Arial"/>
          <w:color w:val="3D3D3D"/>
          <w:spacing w:val="7"/>
          <w:sz w:val="30"/>
          <w:szCs w:val="30"/>
        </w:rPr>
        <w:t>, discussing the Campaign for Postal Banking.</w:t>
      </w:r>
    </w:p>
    <w:p w:rsidR="003135D6" w:rsidRDefault="003135D6" w:rsidP="003135D6">
      <w:pPr>
        <w:pStyle w:val="NormalWeb"/>
        <w:spacing w:after="300" w:afterAutospacing="0" w:line="450" w:lineRule="atLeast"/>
      </w:pPr>
      <w:r>
        <w:rPr>
          <w:rFonts w:ascii="Arial" w:hAnsi="Arial" w:cs="Arial"/>
          <w:color w:val="3D3D3D"/>
          <w:spacing w:val="7"/>
          <w:sz w:val="30"/>
          <w:szCs w:val="30"/>
        </w:rPr>
        <w:t xml:space="preserve">President </w:t>
      </w:r>
      <w:proofErr w:type="spellStart"/>
      <w:r>
        <w:rPr>
          <w:rFonts w:ascii="Arial" w:hAnsi="Arial" w:cs="Arial"/>
          <w:color w:val="3D3D3D"/>
          <w:spacing w:val="7"/>
          <w:sz w:val="30"/>
          <w:szCs w:val="30"/>
        </w:rPr>
        <w:t>Dimondstein</w:t>
      </w:r>
      <w:proofErr w:type="spellEnd"/>
      <w:r>
        <w:rPr>
          <w:rFonts w:ascii="Arial" w:hAnsi="Arial" w:cs="Arial"/>
          <w:color w:val="3D3D3D"/>
          <w:spacing w:val="7"/>
          <w:sz w:val="30"/>
          <w:szCs w:val="30"/>
        </w:rPr>
        <w:t xml:space="preserve"> discussed the need for pilot tests for services such as payroll check cashing, low-fee and no-fee debit cards, ATMs, bill payments, and electronic money transfers – all of which the Postal Service has a right to offer under the law. He also touched on the need for these services in unbanked and underbanked rural communities.</w:t>
      </w:r>
    </w:p>
    <w:p w:rsidR="003135D6" w:rsidRDefault="003135D6" w:rsidP="003135D6">
      <w:pPr>
        <w:pStyle w:val="NormalWeb"/>
        <w:spacing w:before="0" w:beforeAutospacing="0" w:after="0" w:afterAutospacing="0" w:line="450" w:lineRule="atLeast"/>
      </w:pPr>
      <w:r>
        <w:rPr>
          <w:rFonts w:ascii="Arial" w:hAnsi="Arial" w:cs="Arial"/>
          <w:color w:val="3D3D3D"/>
          <w:spacing w:val="7"/>
          <w:sz w:val="30"/>
          <w:szCs w:val="30"/>
        </w:rPr>
        <w:t xml:space="preserve">“Postal banking, and all sorts of other enhanced services, should be part of any business plan the Postal Service does come up with,” President </w:t>
      </w:r>
      <w:proofErr w:type="spellStart"/>
      <w:r>
        <w:rPr>
          <w:rFonts w:ascii="Arial" w:hAnsi="Arial" w:cs="Arial"/>
          <w:color w:val="3D3D3D"/>
          <w:spacing w:val="7"/>
          <w:sz w:val="30"/>
          <w:szCs w:val="30"/>
        </w:rPr>
        <w:t>Dimondstein</w:t>
      </w:r>
      <w:proofErr w:type="spellEnd"/>
      <w:r>
        <w:rPr>
          <w:rFonts w:ascii="Arial" w:hAnsi="Arial" w:cs="Arial"/>
          <w:color w:val="3D3D3D"/>
          <w:spacing w:val="7"/>
          <w:sz w:val="30"/>
          <w:szCs w:val="30"/>
        </w:rPr>
        <w:t xml:space="preserve"> said. “As we have pointed out, it’s not called the United States Postal </w:t>
      </w:r>
      <w:r>
        <w:rPr>
          <w:rStyle w:val="Emphasis"/>
          <w:rFonts w:ascii="Arial" w:hAnsi="Arial" w:cs="Arial"/>
          <w:color w:val="3D3D3D"/>
          <w:spacing w:val="7"/>
          <w:sz w:val="30"/>
          <w:szCs w:val="30"/>
        </w:rPr>
        <w:t>Business</w:t>
      </w:r>
      <w:r>
        <w:rPr>
          <w:rFonts w:ascii="Arial" w:hAnsi="Arial" w:cs="Arial"/>
          <w:color w:val="3D3D3D"/>
          <w:spacing w:val="7"/>
          <w:sz w:val="30"/>
          <w:szCs w:val="30"/>
        </w:rPr>
        <w:t>. It’s called the United States Postal </w:t>
      </w:r>
      <w:r>
        <w:rPr>
          <w:rStyle w:val="Emphasis"/>
          <w:rFonts w:ascii="Arial" w:hAnsi="Arial" w:cs="Arial"/>
          <w:color w:val="3D3D3D"/>
          <w:spacing w:val="7"/>
          <w:sz w:val="30"/>
          <w:szCs w:val="30"/>
        </w:rPr>
        <w:t>Service</w:t>
      </w:r>
      <w:r>
        <w:rPr>
          <w:rFonts w:ascii="Arial" w:hAnsi="Arial" w:cs="Arial"/>
          <w:color w:val="3D3D3D"/>
          <w:spacing w:val="7"/>
          <w:sz w:val="30"/>
          <w:szCs w:val="30"/>
        </w:rPr>
        <w:t>.”</w:t>
      </w:r>
    </w:p>
    <w:p w:rsidR="003135D6" w:rsidRDefault="003135D6" w:rsidP="003135D6">
      <w:pPr>
        <w:pStyle w:val="NormalWeb"/>
        <w:spacing w:after="300" w:afterAutospacing="0" w:line="450" w:lineRule="atLeast"/>
      </w:pPr>
      <w:proofErr w:type="spellStart"/>
      <w:r>
        <w:rPr>
          <w:rFonts w:ascii="Arial" w:hAnsi="Arial" w:cs="Arial"/>
          <w:color w:val="3D3D3D"/>
          <w:spacing w:val="7"/>
          <w:sz w:val="30"/>
          <w:szCs w:val="30"/>
        </w:rPr>
        <w:t>Tasini</w:t>
      </w:r>
      <w:proofErr w:type="spellEnd"/>
      <w:r>
        <w:rPr>
          <w:rFonts w:ascii="Arial" w:hAnsi="Arial" w:cs="Arial"/>
          <w:color w:val="3D3D3D"/>
          <w:spacing w:val="7"/>
          <w:sz w:val="30"/>
          <w:szCs w:val="30"/>
        </w:rPr>
        <w:t xml:space="preserve"> also spoke with Rep. Marcy Kaptur (D-OH-09), a leading Congressional advocate for Postal Banking. Kaptur has led an effort to bring pilot tests of financial services to post offices in the Northeast Ohio area.</w:t>
      </w:r>
    </w:p>
    <w:p w:rsidR="00044866" w:rsidRDefault="00044866">
      <w:bookmarkStart w:id="0" w:name="_GoBack"/>
      <w:bookmarkEnd w:id="0"/>
    </w:p>
    <w:sectPr w:rsidR="0004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D6"/>
    <w:rsid w:val="00044866"/>
    <w:rsid w:val="003135D6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D6908-9D3F-486B-AC1C-952078DC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3135D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135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35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7841684392msonormal">
    <w:name w:val="yiv7841684392msonormal"/>
    <w:basedOn w:val="Normal"/>
    <w:uiPriority w:val="99"/>
    <w:semiHidden/>
    <w:rsid w:val="003135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7841684392date-display-single">
    <w:name w:val="yiv7841684392date-display-single"/>
    <w:basedOn w:val="DefaultParagraphFont"/>
    <w:rsid w:val="003135D6"/>
  </w:style>
  <w:style w:type="character" w:styleId="Emphasis">
    <w:name w:val="Emphasis"/>
    <w:basedOn w:val="DefaultParagraphFont"/>
    <w:uiPriority w:val="20"/>
    <w:qFormat/>
    <w:rsid w:val="00313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2019-07-18T20:03:00Z</dcterms:created>
  <dcterms:modified xsi:type="dcterms:W3CDTF">2019-07-18T20:03:00Z</dcterms:modified>
</cp:coreProperties>
</file>